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028" w:rsidRDefault="00553028" w:rsidP="001F0F45">
      <w:pPr>
        <w:rPr>
          <w:rFonts w:ascii="Times New Roman" w:hAnsi="Times New Roman" w:cs="Times New Roman"/>
          <w:sz w:val="28"/>
          <w:szCs w:val="28"/>
        </w:rPr>
      </w:pPr>
    </w:p>
    <w:p w:rsidR="00553028" w:rsidRPr="00553028" w:rsidRDefault="00553028" w:rsidP="005530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3028">
        <w:rPr>
          <w:rFonts w:ascii="Times New Roman" w:hAnsi="Times New Roman" w:cs="Times New Roman"/>
          <w:b/>
          <w:sz w:val="28"/>
          <w:szCs w:val="28"/>
        </w:rPr>
        <w:t xml:space="preserve">EFGCP </w:t>
      </w:r>
      <w:r w:rsidR="00A1734F">
        <w:rPr>
          <w:rFonts w:ascii="Times New Roman" w:hAnsi="Times New Roman" w:cs="Times New Roman"/>
          <w:b/>
          <w:sz w:val="28"/>
          <w:szCs w:val="28"/>
        </w:rPr>
        <w:t xml:space="preserve">Multi-Stakeholder Workshop on </w:t>
      </w:r>
    </w:p>
    <w:p w:rsidR="00A1734F" w:rsidRPr="00A1734F" w:rsidRDefault="00A1734F" w:rsidP="0055302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1734F">
        <w:rPr>
          <w:rFonts w:ascii="Times New Roman" w:hAnsi="Times New Roman" w:cs="Times New Roman"/>
          <w:b/>
          <w:sz w:val="28"/>
          <w:szCs w:val="28"/>
          <w:u w:val="single"/>
        </w:rPr>
        <w:t xml:space="preserve">Indemnity: Schemes for Clinical Trials: A Societal Obligation? </w:t>
      </w:r>
    </w:p>
    <w:p w:rsidR="00553028" w:rsidRPr="00553028" w:rsidRDefault="00A1734F" w:rsidP="0055302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</w:t>
      </w:r>
      <w:r w:rsidR="00553028" w:rsidRPr="00553028">
        <w:rPr>
          <w:rFonts w:ascii="Times New Roman" w:hAnsi="Times New Roman" w:cs="Times New Roman"/>
          <w:sz w:val="24"/>
          <w:szCs w:val="24"/>
        </w:rPr>
        <w:t xml:space="preserve">práva ze služební cesty </w:t>
      </w:r>
      <w:r>
        <w:rPr>
          <w:rFonts w:ascii="Times New Roman" w:hAnsi="Times New Roman" w:cs="Times New Roman"/>
          <w:sz w:val="24"/>
          <w:szCs w:val="24"/>
        </w:rPr>
        <w:t>5.12.2013</w:t>
      </w:r>
      <w:r w:rsidR="00553028">
        <w:rPr>
          <w:rFonts w:ascii="Times New Roman" w:hAnsi="Times New Roman" w:cs="Times New Roman"/>
          <w:sz w:val="24"/>
          <w:szCs w:val="24"/>
        </w:rPr>
        <w:t xml:space="preserve"> – V.Strnadová</w:t>
      </w:r>
    </w:p>
    <w:p w:rsidR="00424EB6" w:rsidRDefault="00424EB6" w:rsidP="001D3766">
      <w:pPr>
        <w:pStyle w:val="Odstavecseseznamem"/>
        <w:ind w:firstLine="696"/>
        <w:rPr>
          <w:rFonts w:ascii="Times New Roman" w:hAnsi="Times New Roman" w:cs="Times New Roman"/>
        </w:rPr>
      </w:pPr>
      <w:r w:rsidRPr="0053200E">
        <w:rPr>
          <w:rFonts w:ascii="Times New Roman" w:hAnsi="Times New Roman" w:cs="Times New Roman"/>
          <w:sz w:val="24"/>
          <w:szCs w:val="24"/>
        </w:rPr>
        <w:t xml:space="preserve">Workshop byl organizován (EFGCP, </w:t>
      </w:r>
      <w:r w:rsidR="0053200E" w:rsidRPr="0053200E">
        <w:rPr>
          <w:rFonts w:ascii="Times New Roman" w:hAnsi="Times New Roman" w:cs="Times New Roman"/>
          <w:sz w:val="24"/>
          <w:szCs w:val="24"/>
        </w:rPr>
        <w:t>ECPC</w:t>
      </w:r>
      <w:r w:rsidR="0053200E">
        <w:rPr>
          <w:rFonts w:ascii="Times New Roman" w:hAnsi="Times New Roman" w:cs="Times New Roman"/>
          <w:sz w:val="28"/>
          <w:szCs w:val="28"/>
        </w:rPr>
        <w:t xml:space="preserve"> –</w:t>
      </w:r>
      <w:r w:rsidR="0053200E" w:rsidRPr="0053200E">
        <w:rPr>
          <w:rFonts w:ascii="Times New Roman" w:hAnsi="Times New Roman" w:cs="Times New Roman"/>
        </w:rPr>
        <w:t>Eu Cancer Pat.Coalition</w:t>
      </w:r>
      <w:r w:rsidR="0053200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EFPIA</w:t>
      </w:r>
      <w:r w:rsidR="0053200E">
        <w:rPr>
          <w:rFonts w:ascii="Times New Roman" w:hAnsi="Times New Roman" w:cs="Times New Roman"/>
          <w:sz w:val="28"/>
          <w:szCs w:val="28"/>
        </w:rPr>
        <w:t>-</w:t>
      </w:r>
      <w:r w:rsidR="0053200E">
        <w:rPr>
          <w:rFonts w:ascii="Times New Roman" w:hAnsi="Times New Roman" w:cs="Times New Roman"/>
        </w:rPr>
        <w:t xml:space="preserve">Eu Federation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200E" w:rsidRPr="0053200E">
        <w:rPr>
          <w:rFonts w:ascii="Times New Roman" w:hAnsi="Times New Roman" w:cs="Times New Roman"/>
        </w:rPr>
        <w:t>of Pharmaceutical Industries and</w:t>
      </w:r>
      <w:r w:rsidR="0053200E">
        <w:rPr>
          <w:rFonts w:ascii="Times New Roman" w:hAnsi="Times New Roman" w:cs="Times New Roman"/>
          <w:sz w:val="28"/>
          <w:szCs w:val="28"/>
        </w:rPr>
        <w:t xml:space="preserve"> </w:t>
      </w:r>
      <w:r w:rsidR="0053200E" w:rsidRPr="0053200E">
        <w:rPr>
          <w:rFonts w:ascii="Times New Roman" w:hAnsi="Times New Roman" w:cs="Times New Roman"/>
        </w:rPr>
        <w:t>Associations</w:t>
      </w:r>
      <w:r w:rsidR="0053200E">
        <w:rPr>
          <w:rFonts w:ascii="Times New Roman" w:hAnsi="Times New Roman" w:cs="Times New Roman"/>
        </w:rPr>
        <w:t>)</w:t>
      </w:r>
      <w:r w:rsidR="0053200E" w:rsidRPr="005320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a EORTC</w:t>
      </w:r>
      <w:r w:rsidR="0053200E">
        <w:rPr>
          <w:rFonts w:ascii="Times New Roman" w:hAnsi="Times New Roman" w:cs="Times New Roman"/>
          <w:sz w:val="28"/>
          <w:szCs w:val="28"/>
        </w:rPr>
        <w:t xml:space="preserve">- </w:t>
      </w:r>
      <w:r w:rsidR="0053200E" w:rsidRPr="0053200E">
        <w:rPr>
          <w:rFonts w:ascii="Times New Roman" w:hAnsi="Times New Roman" w:cs="Times New Roman"/>
        </w:rPr>
        <w:t>Eu Org.for Res. And Treatment of Cancer</w:t>
      </w:r>
      <w:r w:rsidR="0053200E">
        <w:rPr>
          <w:rFonts w:ascii="Times New Roman" w:hAnsi="Times New Roman" w:cs="Times New Roman"/>
        </w:rPr>
        <w:t>).</w:t>
      </w:r>
    </w:p>
    <w:p w:rsidR="00052944" w:rsidRDefault="0053200E" w:rsidP="00424EB6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53200E">
        <w:rPr>
          <w:rFonts w:ascii="Times New Roman" w:hAnsi="Times New Roman" w:cs="Times New Roman"/>
          <w:sz w:val="24"/>
          <w:szCs w:val="24"/>
        </w:rPr>
        <w:t>Více než 40 delegátů ze 16 zemí</w:t>
      </w:r>
      <w:r>
        <w:rPr>
          <w:rFonts w:ascii="Times New Roman" w:hAnsi="Times New Roman" w:cs="Times New Roman"/>
          <w:sz w:val="24"/>
          <w:szCs w:val="24"/>
        </w:rPr>
        <w:t xml:space="preserve"> se sešlo 5. 12.2013, </w:t>
      </w:r>
      <w:r w:rsidR="00052944">
        <w:rPr>
          <w:rFonts w:ascii="Times New Roman" w:hAnsi="Times New Roman" w:cs="Times New Roman"/>
          <w:sz w:val="24"/>
          <w:szCs w:val="24"/>
        </w:rPr>
        <w:t xml:space="preserve">aby prodiskutovali možnosti pro budoucí Evropský systém odškodňování pacientů v KH. V návrhu Nařízení EC je uvedeno, že každá členská země implementuje národní odškodňovací mechanismus na </w:t>
      </w:r>
      <w:r w:rsidR="00052944" w:rsidRPr="00492D76">
        <w:rPr>
          <w:rFonts w:ascii="Times New Roman" w:hAnsi="Times New Roman" w:cs="Times New Roman"/>
          <w:b/>
          <w:sz w:val="24"/>
          <w:szCs w:val="24"/>
        </w:rPr>
        <w:t>not-for-profit úrovni</w:t>
      </w:r>
      <w:r w:rsidR="00052944">
        <w:rPr>
          <w:rFonts w:ascii="Times New Roman" w:hAnsi="Times New Roman" w:cs="Times New Roman"/>
          <w:sz w:val="24"/>
          <w:szCs w:val="24"/>
        </w:rPr>
        <w:t xml:space="preserve"> a pokrytí odškodnění v nízkointervenčních studiích pomocí národního zdravotnického pojištění. Eu parlament s tímto souhlasí a specifikuje další detaily relevantní pro tento systém. Rada Eu však navrhuje zrušit tento paragraf, který prakticky znamená, že stávající systém by měl být zachován. </w:t>
      </w:r>
    </w:p>
    <w:p w:rsidR="0053200E" w:rsidRDefault="00052944" w:rsidP="001D3766">
      <w:pPr>
        <w:pStyle w:val="Odstavecseseznamem"/>
        <w:ind w:firstLine="6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Cílem</w:t>
      </w:r>
      <w:r w:rsidR="001D3766">
        <w:rPr>
          <w:rFonts w:ascii="Times New Roman" w:hAnsi="Times New Roman" w:cs="Times New Roman"/>
          <w:sz w:val="24"/>
          <w:szCs w:val="24"/>
        </w:rPr>
        <w:t xml:space="preserve"> </w:t>
      </w:r>
      <w:r w:rsidR="000E752C">
        <w:rPr>
          <w:rFonts w:ascii="Times New Roman" w:hAnsi="Times New Roman" w:cs="Times New Roman"/>
          <w:sz w:val="24"/>
          <w:szCs w:val="24"/>
        </w:rPr>
        <w:t>workshopu</w:t>
      </w:r>
      <w:r w:rsidR="001D3766">
        <w:rPr>
          <w:rFonts w:ascii="Times New Roman" w:hAnsi="Times New Roman" w:cs="Times New Roman"/>
          <w:sz w:val="24"/>
          <w:szCs w:val="24"/>
        </w:rPr>
        <w:t xml:space="preserve"> b</w:t>
      </w:r>
      <w:r>
        <w:rPr>
          <w:rFonts w:ascii="Times New Roman" w:hAnsi="Times New Roman" w:cs="Times New Roman"/>
          <w:sz w:val="24"/>
          <w:szCs w:val="24"/>
        </w:rPr>
        <w:t>ylo zjistit co nejvíce o národních rozdílech v</w:t>
      </w:r>
      <w:r w:rsidR="001D3766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odškodňování</w:t>
      </w:r>
      <w:r w:rsidR="001D3766">
        <w:rPr>
          <w:rFonts w:ascii="Times New Roman" w:hAnsi="Times New Roman" w:cs="Times New Roman"/>
          <w:sz w:val="24"/>
          <w:szCs w:val="24"/>
        </w:rPr>
        <w:t xml:space="preserve"> a pokus o získání argumentů pro diskuse o budoucím odškodňovacím systému. </w:t>
      </w:r>
    </w:p>
    <w:p w:rsidR="00052944" w:rsidRPr="0053200E" w:rsidRDefault="00052944" w:rsidP="00424EB6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0E752C" w:rsidRDefault="001D3766" w:rsidP="000E752C">
      <w:pPr>
        <w:pStyle w:val="Odstavecseseznamem"/>
        <w:ind w:left="709"/>
        <w:rPr>
          <w:rFonts w:ascii="Times New Roman" w:hAnsi="Times New Roman" w:cs="Times New Roman"/>
          <w:sz w:val="24"/>
          <w:szCs w:val="24"/>
        </w:rPr>
      </w:pPr>
      <w:r w:rsidRPr="0000437C">
        <w:rPr>
          <w:rFonts w:ascii="Times New Roman" w:hAnsi="Times New Roman" w:cs="Times New Roman"/>
          <w:sz w:val="24"/>
          <w:szCs w:val="24"/>
        </w:rPr>
        <w:t>Z </w:t>
      </w:r>
      <w:r w:rsidR="000E752C">
        <w:rPr>
          <w:rFonts w:ascii="Times New Roman" w:hAnsi="Times New Roman" w:cs="Times New Roman"/>
          <w:sz w:val="24"/>
          <w:szCs w:val="24"/>
        </w:rPr>
        <w:t>jednání</w:t>
      </w:r>
      <w:r w:rsidRPr="0000437C">
        <w:rPr>
          <w:rFonts w:ascii="Times New Roman" w:hAnsi="Times New Roman" w:cs="Times New Roman"/>
          <w:sz w:val="24"/>
          <w:szCs w:val="24"/>
        </w:rPr>
        <w:t xml:space="preserve"> vyplynuly</w:t>
      </w:r>
      <w:r w:rsidRPr="0000437C">
        <w:rPr>
          <w:rFonts w:ascii="Times New Roman" w:hAnsi="Times New Roman" w:cs="Times New Roman"/>
          <w:b/>
          <w:sz w:val="24"/>
          <w:szCs w:val="24"/>
          <w:u w:val="single"/>
        </w:rPr>
        <w:t xml:space="preserve"> k</w:t>
      </w:r>
      <w:r w:rsidR="00A1734F" w:rsidRPr="0000437C">
        <w:rPr>
          <w:rFonts w:ascii="Times New Roman" w:hAnsi="Times New Roman" w:cs="Times New Roman"/>
          <w:b/>
          <w:sz w:val="24"/>
          <w:szCs w:val="24"/>
          <w:u w:val="single"/>
        </w:rPr>
        <w:t>líčov</w:t>
      </w:r>
      <w:r w:rsidRPr="0000437C">
        <w:rPr>
          <w:rFonts w:ascii="Times New Roman" w:hAnsi="Times New Roman" w:cs="Times New Roman"/>
          <w:b/>
          <w:sz w:val="24"/>
          <w:szCs w:val="24"/>
          <w:u w:val="single"/>
        </w:rPr>
        <w:t>é</w:t>
      </w:r>
      <w:r w:rsidR="00A1734F" w:rsidRPr="0000437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00437C">
        <w:rPr>
          <w:rFonts w:ascii="Times New Roman" w:hAnsi="Times New Roman" w:cs="Times New Roman"/>
          <w:b/>
          <w:sz w:val="24"/>
          <w:szCs w:val="24"/>
          <w:u w:val="single"/>
        </w:rPr>
        <w:t>body</w:t>
      </w:r>
      <w:r w:rsidR="008B3804">
        <w:rPr>
          <w:rFonts w:ascii="Times New Roman" w:hAnsi="Times New Roman" w:cs="Times New Roman"/>
          <w:b/>
          <w:sz w:val="24"/>
          <w:szCs w:val="24"/>
          <w:u w:val="single"/>
        </w:rPr>
        <w:t xml:space="preserve"> - doporučení</w:t>
      </w:r>
      <w:r w:rsidRPr="0000437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0043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752C" w:rsidRDefault="001D3766" w:rsidP="000E752C">
      <w:pPr>
        <w:pStyle w:val="Odstavecseseznamem"/>
        <w:ind w:left="709"/>
        <w:rPr>
          <w:rFonts w:ascii="Times New Roman" w:hAnsi="Times New Roman" w:cs="Times New Roman"/>
          <w:sz w:val="24"/>
          <w:szCs w:val="24"/>
        </w:rPr>
      </w:pPr>
      <w:r w:rsidRPr="0000437C">
        <w:rPr>
          <w:rFonts w:ascii="Times New Roman" w:hAnsi="Times New Roman" w:cs="Times New Roman"/>
          <w:sz w:val="24"/>
          <w:szCs w:val="24"/>
        </w:rPr>
        <w:t xml:space="preserve">1. Pacient </w:t>
      </w:r>
      <w:r w:rsidR="009604C1">
        <w:rPr>
          <w:rFonts w:ascii="Times New Roman" w:hAnsi="Times New Roman" w:cs="Times New Roman"/>
          <w:sz w:val="24"/>
          <w:szCs w:val="24"/>
        </w:rPr>
        <w:t xml:space="preserve">musí být </w:t>
      </w:r>
      <w:r w:rsidRPr="0000437C">
        <w:rPr>
          <w:rFonts w:ascii="Times New Roman" w:hAnsi="Times New Roman" w:cs="Times New Roman"/>
          <w:sz w:val="24"/>
          <w:szCs w:val="24"/>
        </w:rPr>
        <w:t xml:space="preserve">na prvním místě </w:t>
      </w:r>
    </w:p>
    <w:p w:rsidR="000E752C" w:rsidRDefault="001D3766" w:rsidP="000E752C">
      <w:pPr>
        <w:pStyle w:val="Odstavecseseznamem"/>
        <w:ind w:left="709"/>
        <w:rPr>
          <w:rFonts w:ascii="Times New Roman" w:hAnsi="Times New Roman" w:cs="Times New Roman"/>
          <w:sz w:val="24"/>
          <w:szCs w:val="24"/>
        </w:rPr>
      </w:pPr>
      <w:r w:rsidRPr="0000437C">
        <w:rPr>
          <w:rFonts w:ascii="Times New Roman" w:hAnsi="Times New Roman" w:cs="Times New Roman"/>
          <w:sz w:val="24"/>
          <w:szCs w:val="24"/>
        </w:rPr>
        <w:t>2.</w:t>
      </w:r>
      <w:r w:rsidR="00297C44">
        <w:rPr>
          <w:rFonts w:ascii="Times New Roman" w:hAnsi="Times New Roman" w:cs="Times New Roman"/>
          <w:sz w:val="24"/>
          <w:szCs w:val="24"/>
        </w:rPr>
        <w:t xml:space="preserve"> </w:t>
      </w:r>
      <w:r w:rsidRPr="0000437C">
        <w:rPr>
          <w:rFonts w:ascii="Times New Roman" w:hAnsi="Times New Roman" w:cs="Times New Roman"/>
          <w:sz w:val="24"/>
          <w:szCs w:val="24"/>
        </w:rPr>
        <w:t xml:space="preserve">Mělo by být stejné odškodnění pro všechny Eu SH  </w:t>
      </w:r>
    </w:p>
    <w:p w:rsidR="000E752C" w:rsidRDefault="001D3766" w:rsidP="000E752C">
      <w:pPr>
        <w:pStyle w:val="Odstavecseseznamem"/>
        <w:ind w:left="709"/>
        <w:rPr>
          <w:rFonts w:ascii="Times New Roman" w:hAnsi="Times New Roman" w:cs="Times New Roman"/>
          <w:sz w:val="24"/>
          <w:szCs w:val="24"/>
        </w:rPr>
      </w:pPr>
      <w:r w:rsidRPr="0000437C">
        <w:rPr>
          <w:rFonts w:ascii="Times New Roman" w:hAnsi="Times New Roman" w:cs="Times New Roman"/>
          <w:sz w:val="24"/>
          <w:szCs w:val="24"/>
        </w:rPr>
        <w:t xml:space="preserve">3. </w:t>
      </w:r>
      <w:r w:rsidR="0000437C" w:rsidRPr="0000437C">
        <w:rPr>
          <w:rFonts w:ascii="Times New Roman" w:hAnsi="Times New Roman" w:cs="Times New Roman"/>
          <w:sz w:val="24"/>
          <w:szCs w:val="24"/>
        </w:rPr>
        <w:t>„Žádné selhání z</w:t>
      </w:r>
      <w:r w:rsidR="0000437C">
        <w:rPr>
          <w:rFonts w:ascii="Times New Roman" w:hAnsi="Times New Roman" w:cs="Times New Roman"/>
          <w:sz w:val="24"/>
          <w:szCs w:val="24"/>
        </w:rPr>
        <w:t> </w:t>
      </w:r>
      <w:r w:rsidR="0000437C" w:rsidRPr="0000437C">
        <w:rPr>
          <w:rFonts w:ascii="Times New Roman" w:hAnsi="Times New Roman" w:cs="Times New Roman"/>
          <w:sz w:val="24"/>
          <w:szCs w:val="24"/>
        </w:rPr>
        <w:t>nedbalosti</w:t>
      </w:r>
      <w:r w:rsidR="0000437C">
        <w:rPr>
          <w:rFonts w:ascii="Times New Roman" w:hAnsi="Times New Roman" w:cs="Times New Roman"/>
          <w:sz w:val="24"/>
          <w:szCs w:val="24"/>
        </w:rPr>
        <w:t>“</w:t>
      </w:r>
      <w:r w:rsidR="0000437C" w:rsidRPr="0000437C">
        <w:rPr>
          <w:rFonts w:ascii="Times New Roman" w:hAnsi="Times New Roman" w:cs="Times New Roman"/>
          <w:sz w:val="24"/>
          <w:szCs w:val="24"/>
        </w:rPr>
        <w:t xml:space="preserve"> je pro SH nejlepší</w:t>
      </w:r>
      <w:r w:rsidRPr="000043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752C" w:rsidRDefault="001D3766" w:rsidP="000E752C">
      <w:pPr>
        <w:pStyle w:val="Odstavecseseznamem"/>
        <w:ind w:left="709"/>
        <w:rPr>
          <w:rFonts w:ascii="Times New Roman" w:hAnsi="Times New Roman" w:cs="Times New Roman"/>
          <w:sz w:val="24"/>
          <w:szCs w:val="24"/>
        </w:rPr>
      </w:pPr>
      <w:r w:rsidRPr="0000437C">
        <w:rPr>
          <w:rFonts w:ascii="Times New Roman" w:hAnsi="Times New Roman" w:cs="Times New Roman"/>
          <w:sz w:val="24"/>
          <w:szCs w:val="24"/>
        </w:rPr>
        <w:t>4.</w:t>
      </w:r>
      <w:r w:rsidR="0000437C" w:rsidRPr="0000437C">
        <w:rPr>
          <w:rFonts w:ascii="Times New Roman" w:hAnsi="Times New Roman" w:cs="Times New Roman"/>
          <w:sz w:val="24"/>
          <w:szCs w:val="24"/>
        </w:rPr>
        <w:t xml:space="preserve"> </w:t>
      </w:r>
      <w:r w:rsidRPr="0000437C">
        <w:rPr>
          <w:rFonts w:ascii="Times New Roman" w:hAnsi="Times New Roman" w:cs="Times New Roman"/>
          <w:sz w:val="24"/>
          <w:szCs w:val="24"/>
        </w:rPr>
        <w:t xml:space="preserve">Poplatky na odškodnění musí být nižší </w:t>
      </w:r>
    </w:p>
    <w:p w:rsidR="000E752C" w:rsidRDefault="001D3766" w:rsidP="000E752C">
      <w:pPr>
        <w:pStyle w:val="Odstavecseseznamem"/>
        <w:ind w:left="709"/>
        <w:rPr>
          <w:rFonts w:ascii="Times New Roman" w:hAnsi="Times New Roman" w:cs="Times New Roman"/>
          <w:sz w:val="24"/>
          <w:szCs w:val="24"/>
        </w:rPr>
      </w:pPr>
      <w:r w:rsidRPr="0000437C">
        <w:rPr>
          <w:rFonts w:ascii="Times New Roman" w:hAnsi="Times New Roman" w:cs="Times New Roman"/>
          <w:sz w:val="24"/>
          <w:szCs w:val="24"/>
        </w:rPr>
        <w:t xml:space="preserve">5. </w:t>
      </w:r>
      <w:r w:rsidR="0000437C" w:rsidRPr="0000437C">
        <w:rPr>
          <w:rFonts w:ascii="Times New Roman" w:hAnsi="Times New Roman" w:cs="Times New Roman"/>
          <w:sz w:val="24"/>
          <w:szCs w:val="24"/>
        </w:rPr>
        <w:t xml:space="preserve">Podmínky </w:t>
      </w:r>
      <w:r w:rsidR="009604C1">
        <w:rPr>
          <w:rFonts w:ascii="Times New Roman" w:hAnsi="Times New Roman" w:cs="Times New Roman"/>
          <w:sz w:val="24"/>
          <w:szCs w:val="24"/>
        </w:rPr>
        <w:t xml:space="preserve">odškodnění </w:t>
      </w:r>
      <w:r w:rsidR="0000437C" w:rsidRPr="0000437C">
        <w:rPr>
          <w:rFonts w:ascii="Times New Roman" w:hAnsi="Times New Roman" w:cs="Times New Roman"/>
          <w:sz w:val="24"/>
          <w:szCs w:val="24"/>
        </w:rPr>
        <w:t>musí být jasně definovány a jednoduché pro pochopení SH</w:t>
      </w:r>
    </w:p>
    <w:p w:rsidR="005F32B8" w:rsidRDefault="0000437C" w:rsidP="000E752C">
      <w:pPr>
        <w:pStyle w:val="Odstavecseseznamem"/>
        <w:ind w:left="709"/>
        <w:rPr>
          <w:rFonts w:ascii="Times New Roman" w:hAnsi="Times New Roman" w:cs="Times New Roman"/>
          <w:sz w:val="24"/>
          <w:szCs w:val="24"/>
        </w:rPr>
      </w:pPr>
      <w:r w:rsidRPr="0000437C">
        <w:rPr>
          <w:rFonts w:ascii="Times New Roman" w:hAnsi="Times New Roman" w:cs="Times New Roman"/>
          <w:sz w:val="24"/>
          <w:szCs w:val="24"/>
        </w:rPr>
        <w:t>6. Je požadována guideline</w:t>
      </w:r>
      <w:r w:rsidR="009604C1">
        <w:rPr>
          <w:rFonts w:ascii="Times New Roman" w:hAnsi="Times New Roman" w:cs="Times New Roman"/>
          <w:sz w:val="24"/>
          <w:szCs w:val="24"/>
        </w:rPr>
        <w:t>s</w:t>
      </w:r>
      <w:r w:rsidRPr="0000437C">
        <w:rPr>
          <w:rFonts w:ascii="Times New Roman" w:hAnsi="Times New Roman" w:cs="Times New Roman"/>
          <w:sz w:val="24"/>
          <w:szCs w:val="24"/>
        </w:rPr>
        <w:t xml:space="preserve"> na vytvoření lepší a harmonizovan</w:t>
      </w:r>
      <w:r w:rsidR="009B3F9D">
        <w:rPr>
          <w:rFonts w:ascii="Times New Roman" w:hAnsi="Times New Roman" w:cs="Times New Roman"/>
          <w:sz w:val="24"/>
          <w:szCs w:val="24"/>
        </w:rPr>
        <w:t>é</w:t>
      </w:r>
      <w:r w:rsidRPr="0000437C">
        <w:rPr>
          <w:rFonts w:ascii="Times New Roman" w:hAnsi="Times New Roman" w:cs="Times New Roman"/>
          <w:sz w:val="24"/>
          <w:szCs w:val="24"/>
        </w:rPr>
        <w:t xml:space="preserve"> definice „riziko</w:t>
      </w:r>
      <w:r w:rsidR="000E752C">
        <w:rPr>
          <w:rFonts w:ascii="Times New Roman" w:hAnsi="Times New Roman" w:cs="Times New Roman"/>
          <w:sz w:val="24"/>
          <w:szCs w:val="24"/>
        </w:rPr>
        <w:t xml:space="preserve"> v KH </w:t>
      </w:r>
      <w:r w:rsidRPr="0000437C">
        <w:rPr>
          <w:rFonts w:ascii="Times New Roman" w:hAnsi="Times New Roman" w:cs="Times New Roman"/>
          <w:sz w:val="24"/>
          <w:szCs w:val="24"/>
        </w:rPr>
        <w:t xml:space="preserve">7. Akademická obec potřebuje vytvoření národních odškodňovacích mechanismů na neziskové bázi jako např. ve Švédsku či v Dánsku. </w:t>
      </w:r>
    </w:p>
    <w:p w:rsidR="0000437C" w:rsidRDefault="0000437C" w:rsidP="0000437C">
      <w:pPr>
        <w:pStyle w:val="Odstavecseseznamem"/>
        <w:ind w:left="709" w:firstLine="707"/>
        <w:rPr>
          <w:rFonts w:ascii="Times New Roman" w:hAnsi="Times New Roman" w:cs="Times New Roman"/>
          <w:sz w:val="24"/>
          <w:szCs w:val="24"/>
        </w:rPr>
      </w:pPr>
    </w:p>
    <w:p w:rsidR="000E752C" w:rsidRDefault="0000437C" w:rsidP="000838B6">
      <w:pPr>
        <w:pStyle w:val="Odstavecseseznamem"/>
        <w:ind w:left="709" w:firstLine="7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Znovu opakováno, že od</w:t>
      </w:r>
      <w:r w:rsidR="000E752C">
        <w:rPr>
          <w:rFonts w:ascii="Times New Roman" w:hAnsi="Times New Roman" w:cs="Times New Roman"/>
          <w:sz w:val="24"/>
          <w:szCs w:val="24"/>
        </w:rPr>
        <w:t xml:space="preserve"> r.</w:t>
      </w:r>
      <w:r>
        <w:rPr>
          <w:rFonts w:ascii="Times New Roman" w:hAnsi="Times New Roman" w:cs="Times New Roman"/>
          <w:sz w:val="24"/>
          <w:szCs w:val="24"/>
        </w:rPr>
        <w:t xml:space="preserve"> 2004 (Dir 20 EC) klesl počet KH</w:t>
      </w:r>
      <w:r w:rsidR="00492D76">
        <w:rPr>
          <w:rFonts w:ascii="Times New Roman" w:hAnsi="Times New Roman" w:cs="Times New Roman"/>
          <w:sz w:val="24"/>
          <w:szCs w:val="24"/>
        </w:rPr>
        <w:t xml:space="preserve"> v Evropě</w:t>
      </w:r>
      <w:r>
        <w:rPr>
          <w:rFonts w:ascii="Times New Roman" w:hAnsi="Times New Roman" w:cs="Times New Roman"/>
          <w:sz w:val="24"/>
          <w:szCs w:val="24"/>
        </w:rPr>
        <w:t xml:space="preserve"> o 25%. Pojištění je jedním z problémů, které přispívají k současnému chaosu.</w:t>
      </w:r>
      <w:r w:rsidR="000E752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Sama Dir 20 EC není problémem, ale to, že způsoby, jak jednotlivé země implementovaly</w:t>
      </w:r>
      <w:r w:rsidR="00D84C24">
        <w:rPr>
          <w:rFonts w:ascii="Times New Roman" w:hAnsi="Times New Roman" w:cs="Times New Roman"/>
          <w:sz w:val="24"/>
          <w:szCs w:val="24"/>
        </w:rPr>
        <w:t>, byly rozdílné.</w:t>
      </w:r>
      <w:r w:rsidR="000E752C">
        <w:rPr>
          <w:rFonts w:ascii="Times New Roman" w:hAnsi="Times New Roman" w:cs="Times New Roman"/>
          <w:sz w:val="24"/>
          <w:szCs w:val="24"/>
        </w:rPr>
        <w:t>-</w:t>
      </w:r>
      <w:r w:rsidR="00D84C24">
        <w:rPr>
          <w:rFonts w:ascii="Times New Roman" w:hAnsi="Times New Roman" w:cs="Times New Roman"/>
          <w:sz w:val="24"/>
          <w:szCs w:val="24"/>
        </w:rPr>
        <w:t xml:space="preserve"> Organizace EORTC se potýkají v současnosti se 67 rozdílnými přístupy k pojištění KH.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752C">
        <w:rPr>
          <w:rFonts w:ascii="Times New Roman" w:hAnsi="Times New Roman" w:cs="Times New Roman"/>
          <w:sz w:val="24"/>
          <w:szCs w:val="24"/>
        </w:rPr>
        <w:t>-</w:t>
      </w:r>
      <w:r w:rsidR="00D84C24">
        <w:rPr>
          <w:rFonts w:ascii="Times New Roman" w:hAnsi="Times New Roman" w:cs="Times New Roman"/>
          <w:sz w:val="24"/>
          <w:szCs w:val="24"/>
        </w:rPr>
        <w:t>Tyto skutečnosti vedou k chaosu, byrokracii a</w:t>
      </w:r>
      <w:r w:rsidR="000E752C">
        <w:rPr>
          <w:rFonts w:ascii="Times New Roman" w:hAnsi="Times New Roman" w:cs="Times New Roman"/>
          <w:sz w:val="24"/>
          <w:szCs w:val="24"/>
        </w:rPr>
        <w:t xml:space="preserve"> k</w:t>
      </w:r>
      <w:r w:rsidR="00D84C24">
        <w:rPr>
          <w:rFonts w:ascii="Times New Roman" w:hAnsi="Times New Roman" w:cs="Times New Roman"/>
          <w:sz w:val="24"/>
          <w:szCs w:val="24"/>
        </w:rPr>
        <w:t xml:space="preserve"> různé úrovni rizik, která jsou pokryta z pojištění pro SH.</w:t>
      </w:r>
    </w:p>
    <w:p w:rsidR="000E752C" w:rsidRDefault="000838B6" w:rsidP="000838B6">
      <w:pPr>
        <w:pStyle w:val="Odstavecseseznamem"/>
        <w:ind w:left="709" w:firstLine="7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Rakouská zástupkyně připomněla, že plnění z pojistných smluv je méně než 1% na riziku cen pojistného. </w:t>
      </w:r>
    </w:p>
    <w:p w:rsidR="001D3766" w:rsidRDefault="000838B6" w:rsidP="000838B6">
      <w:pPr>
        <w:pStyle w:val="Odstavecseseznamem"/>
        <w:ind w:left="709" w:firstLine="7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Ingrid K.zdůraznila, že výpočet pojistného by měl být postaven na riziku spíš než na </w:t>
      </w:r>
      <w:r w:rsidR="000E752C">
        <w:rPr>
          <w:rFonts w:ascii="Times New Roman" w:hAnsi="Times New Roman" w:cs="Times New Roman"/>
          <w:sz w:val="24"/>
          <w:szCs w:val="24"/>
        </w:rPr>
        <w:t xml:space="preserve">počtech </w:t>
      </w:r>
      <w:r>
        <w:rPr>
          <w:rFonts w:ascii="Times New Roman" w:hAnsi="Times New Roman" w:cs="Times New Roman"/>
          <w:sz w:val="24"/>
          <w:szCs w:val="24"/>
        </w:rPr>
        <w:t>zařazených pacient</w:t>
      </w:r>
      <w:r w:rsidR="000E752C">
        <w:rPr>
          <w:rFonts w:ascii="Times New Roman" w:hAnsi="Times New Roman" w:cs="Times New Roman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838B6" w:rsidRDefault="000838B6" w:rsidP="000838B6">
      <w:pPr>
        <w:pStyle w:val="Odstavecseseznamem"/>
        <w:ind w:left="709" w:firstLine="7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Kromě jiného byla hodně diskutována podstata mechanismu </w:t>
      </w:r>
      <w:r w:rsidRPr="000838B6">
        <w:rPr>
          <w:rFonts w:ascii="Times New Roman" w:hAnsi="Times New Roman" w:cs="Times New Roman"/>
          <w:b/>
          <w:sz w:val="24"/>
          <w:szCs w:val="24"/>
          <w:u w:val="single"/>
        </w:rPr>
        <w:t xml:space="preserve">národního odškodnění </w:t>
      </w:r>
      <w:r>
        <w:rPr>
          <w:rFonts w:ascii="Times New Roman" w:hAnsi="Times New Roman" w:cs="Times New Roman"/>
          <w:sz w:val="24"/>
          <w:szCs w:val="24"/>
        </w:rPr>
        <w:t xml:space="preserve">jaké existuje v Dánsku a ve Švédsku.  Silné argumenty a </w:t>
      </w:r>
      <w:r w:rsidR="00B47AD4">
        <w:rPr>
          <w:rFonts w:ascii="Times New Roman" w:hAnsi="Times New Roman" w:cs="Times New Roman"/>
          <w:sz w:val="24"/>
          <w:szCs w:val="24"/>
        </w:rPr>
        <w:t xml:space="preserve">údaje podpořily </w:t>
      </w:r>
      <w:r w:rsidR="00B47AD4">
        <w:rPr>
          <w:rFonts w:ascii="Times New Roman" w:hAnsi="Times New Roman" w:cs="Times New Roman"/>
          <w:sz w:val="24"/>
          <w:szCs w:val="24"/>
        </w:rPr>
        <w:lastRenderedPageBreak/>
        <w:t xml:space="preserve">tvrzení, že takové </w:t>
      </w:r>
      <w:r>
        <w:rPr>
          <w:rFonts w:ascii="Times New Roman" w:hAnsi="Times New Roman" w:cs="Times New Roman"/>
          <w:sz w:val="24"/>
          <w:szCs w:val="24"/>
        </w:rPr>
        <w:t xml:space="preserve">systémy nejsou jen mnohem levnější než ad-hoc pojištění u pojišťovny, ale řeší také </w:t>
      </w:r>
      <w:r w:rsidR="00B47AD4">
        <w:rPr>
          <w:rFonts w:ascii="Times New Roman" w:hAnsi="Times New Roman" w:cs="Times New Roman"/>
          <w:sz w:val="24"/>
          <w:szCs w:val="24"/>
        </w:rPr>
        <w:t>problémy, které mohou nastat během studie.</w:t>
      </w:r>
    </w:p>
    <w:p w:rsidR="00B47AD4" w:rsidRDefault="00B47AD4" w:rsidP="000838B6">
      <w:pPr>
        <w:pStyle w:val="Odstavecseseznamem"/>
        <w:ind w:left="709" w:firstLine="707"/>
        <w:rPr>
          <w:rFonts w:ascii="Times New Roman" w:hAnsi="Times New Roman" w:cs="Times New Roman"/>
          <w:sz w:val="24"/>
          <w:szCs w:val="24"/>
        </w:rPr>
      </w:pPr>
      <w:r w:rsidRPr="00B47AD4">
        <w:rPr>
          <w:rFonts w:ascii="Times New Roman" w:hAnsi="Times New Roman" w:cs="Times New Roman"/>
          <w:b/>
          <w:sz w:val="24"/>
          <w:szCs w:val="24"/>
          <w:u w:val="single"/>
        </w:rPr>
        <w:t>Dánský</w:t>
      </w:r>
      <w:r>
        <w:rPr>
          <w:rFonts w:ascii="Times New Roman" w:hAnsi="Times New Roman" w:cs="Times New Roman"/>
          <w:sz w:val="24"/>
          <w:szCs w:val="24"/>
        </w:rPr>
        <w:t xml:space="preserve"> systém je posílen </w:t>
      </w:r>
      <w:r w:rsidRPr="00B47AD4">
        <w:rPr>
          <w:rFonts w:ascii="Times New Roman" w:hAnsi="Times New Roman" w:cs="Times New Roman"/>
          <w:b/>
          <w:sz w:val="24"/>
          <w:szCs w:val="24"/>
        </w:rPr>
        <w:t>spoluúčastí státu</w:t>
      </w:r>
      <w:r>
        <w:rPr>
          <w:rFonts w:ascii="Times New Roman" w:hAnsi="Times New Roman" w:cs="Times New Roman"/>
          <w:sz w:val="24"/>
          <w:szCs w:val="24"/>
        </w:rPr>
        <w:t xml:space="preserve"> bez zainteresování pojišťoven.</w:t>
      </w:r>
    </w:p>
    <w:p w:rsidR="001D3766" w:rsidRDefault="00B47AD4" w:rsidP="00E567A7">
      <w:pPr>
        <w:pStyle w:val="Odstavecseseznamem"/>
        <w:ind w:left="709" w:firstLine="7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Švédský </w:t>
      </w:r>
      <w:r w:rsidRPr="00B47AD4">
        <w:rPr>
          <w:rFonts w:ascii="Times New Roman" w:hAnsi="Times New Roman" w:cs="Times New Roman"/>
          <w:sz w:val="24"/>
          <w:szCs w:val="24"/>
        </w:rPr>
        <w:t xml:space="preserve">systém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9604C1">
        <w:rPr>
          <w:rFonts w:ascii="Times New Roman" w:hAnsi="Times New Roman" w:cs="Times New Roman"/>
          <w:sz w:val="24"/>
          <w:szCs w:val="24"/>
        </w:rPr>
        <w:t xml:space="preserve"> kombinovaný – státem podporovaný pro akademický výzkum, zadavateli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04C1">
        <w:rPr>
          <w:rFonts w:ascii="Times New Roman" w:hAnsi="Times New Roman" w:cs="Times New Roman"/>
          <w:sz w:val="24"/>
          <w:szCs w:val="24"/>
        </w:rPr>
        <w:t>=</w:t>
      </w:r>
      <w:r w:rsidR="000E75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švédskými farma-firmami (cca 200</w:t>
      </w:r>
      <w:r w:rsidR="00492D76">
        <w:rPr>
          <w:rFonts w:ascii="Times New Roman" w:hAnsi="Times New Roman" w:cs="Times New Roman"/>
          <w:sz w:val="24"/>
          <w:szCs w:val="24"/>
        </w:rPr>
        <w:t xml:space="preserve"> zadavatelů</w:t>
      </w:r>
      <w:r>
        <w:rPr>
          <w:rFonts w:ascii="Times New Roman" w:hAnsi="Times New Roman" w:cs="Times New Roman"/>
          <w:sz w:val="24"/>
          <w:szCs w:val="24"/>
        </w:rPr>
        <w:t>)</w:t>
      </w:r>
      <w:r w:rsidR="00E567A7">
        <w:rPr>
          <w:rFonts w:ascii="Times New Roman" w:hAnsi="Times New Roman" w:cs="Times New Roman"/>
          <w:sz w:val="24"/>
          <w:szCs w:val="24"/>
        </w:rPr>
        <w:t xml:space="preserve"> </w:t>
      </w:r>
      <w:r w:rsidR="009604C1">
        <w:rPr>
          <w:rFonts w:ascii="Times New Roman" w:hAnsi="Times New Roman" w:cs="Times New Roman"/>
          <w:sz w:val="24"/>
          <w:szCs w:val="24"/>
        </w:rPr>
        <w:t xml:space="preserve">vlastněn a spravován pro neakademický výzkum. </w:t>
      </w:r>
      <w:r w:rsidR="00E567A7">
        <w:rPr>
          <w:rFonts w:ascii="Times New Roman" w:hAnsi="Times New Roman" w:cs="Times New Roman"/>
          <w:sz w:val="24"/>
          <w:szCs w:val="24"/>
        </w:rPr>
        <w:t>Také to kryje plnění R</w:t>
      </w:r>
      <w:r w:rsidR="009604C1">
        <w:rPr>
          <w:rFonts w:ascii="Times New Roman" w:hAnsi="Times New Roman" w:cs="Times New Roman"/>
          <w:sz w:val="24"/>
          <w:szCs w:val="24"/>
        </w:rPr>
        <w:t>&amp;</w:t>
      </w:r>
      <w:r w:rsidR="00E567A7">
        <w:rPr>
          <w:rFonts w:ascii="Times New Roman" w:hAnsi="Times New Roman" w:cs="Times New Roman"/>
          <w:sz w:val="24"/>
          <w:szCs w:val="24"/>
        </w:rPr>
        <w:t xml:space="preserve">D společnosti bez registračního záměru. Poplatky jsou: Eur 6200,- pro prvních 5 SH a Eur 24,- pro další SH. </w:t>
      </w:r>
      <w:r w:rsidR="009604C1">
        <w:rPr>
          <w:rFonts w:ascii="Times New Roman" w:hAnsi="Times New Roman" w:cs="Times New Roman"/>
          <w:sz w:val="24"/>
          <w:szCs w:val="24"/>
        </w:rPr>
        <w:t xml:space="preserve">Z podpory </w:t>
      </w:r>
      <w:r w:rsidR="000E752C">
        <w:rPr>
          <w:rFonts w:ascii="Times New Roman" w:hAnsi="Times New Roman" w:cs="Times New Roman"/>
          <w:sz w:val="24"/>
          <w:szCs w:val="24"/>
        </w:rPr>
        <w:t>švédského s</w:t>
      </w:r>
      <w:r w:rsidR="00E567A7">
        <w:rPr>
          <w:rFonts w:ascii="Times New Roman" w:hAnsi="Times New Roman" w:cs="Times New Roman"/>
          <w:sz w:val="24"/>
          <w:szCs w:val="24"/>
        </w:rPr>
        <w:t>tátu jsou akademické studie placeny jen Eur 24,-/SH. Aby mohly být studie kryty z tohoto systému, musí být povoleny Švédskou lékovou agenturou a odpovídající EK. Plnění je omezeno horní hranicí Eur 1.081,000/1</w:t>
      </w:r>
      <w:r w:rsidR="000E752C">
        <w:rPr>
          <w:rFonts w:ascii="Times New Roman" w:hAnsi="Times New Roman" w:cs="Times New Roman"/>
          <w:sz w:val="24"/>
          <w:szCs w:val="24"/>
        </w:rPr>
        <w:t xml:space="preserve"> </w:t>
      </w:r>
      <w:r w:rsidR="00E567A7">
        <w:rPr>
          <w:rFonts w:ascii="Times New Roman" w:hAnsi="Times New Roman" w:cs="Times New Roman"/>
          <w:sz w:val="24"/>
          <w:szCs w:val="24"/>
        </w:rPr>
        <w:t>poškození v KH.</w:t>
      </w:r>
    </w:p>
    <w:p w:rsidR="00DD1F4D" w:rsidRPr="009D6628" w:rsidRDefault="00DD1F4D" w:rsidP="00E567A7">
      <w:pPr>
        <w:pStyle w:val="Odstavecseseznamem"/>
        <w:ind w:left="709" w:firstLine="707"/>
        <w:rPr>
          <w:rFonts w:ascii="Times New Roman" w:hAnsi="Times New Roman" w:cs="Times New Roman"/>
          <w:b/>
          <w:sz w:val="24"/>
          <w:szCs w:val="24"/>
        </w:rPr>
      </w:pPr>
      <w:r w:rsidRPr="00DD1F4D">
        <w:rPr>
          <w:rFonts w:ascii="Times New Roman" w:hAnsi="Times New Roman" w:cs="Times New Roman"/>
          <w:sz w:val="24"/>
          <w:szCs w:val="24"/>
        </w:rPr>
        <w:t>Opakovaně bylo diskutováno</w:t>
      </w:r>
      <w:r>
        <w:rPr>
          <w:rFonts w:ascii="Times New Roman" w:hAnsi="Times New Roman" w:cs="Times New Roman"/>
          <w:sz w:val="24"/>
          <w:szCs w:val="24"/>
        </w:rPr>
        <w:t xml:space="preserve"> vztahovat pojistnou částku k riziku a nikoliv k počtu SH. </w:t>
      </w:r>
      <w:r w:rsidRPr="009D6628">
        <w:rPr>
          <w:rFonts w:ascii="Times New Roman" w:hAnsi="Times New Roman" w:cs="Times New Roman"/>
          <w:b/>
          <w:sz w:val="24"/>
          <w:szCs w:val="24"/>
        </w:rPr>
        <w:t>Návrh výše rizika by měl stanovit zadavatel a schválit RA a  EK.</w:t>
      </w:r>
    </w:p>
    <w:p w:rsidR="00DD1F4D" w:rsidRDefault="00DD1F4D" w:rsidP="00E567A7">
      <w:pPr>
        <w:pStyle w:val="Odstavecseseznamem"/>
        <w:ind w:left="709" w:firstLine="707"/>
        <w:rPr>
          <w:rFonts w:ascii="Times New Roman" w:hAnsi="Times New Roman" w:cs="Times New Roman"/>
          <w:sz w:val="24"/>
          <w:szCs w:val="24"/>
        </w:rPr>
      </w:pPr>
    </w:p>
    <w:p w:rsidR="006D7937" w:rsidRPr="006D7937" w:rsidRDefault="006D7937" w:rsidP="00E567A7">
      <w:pPr>
        <w:pStyle w:val="Odstavecseseznamem"/>
        <w:ind w:left="709" w:firstLine="707"/>
        <w:rPr>
          <w:rFonts w:ascii="Times New Roman" w:hAnsi="Times New Roman" w:cs="Times New Roman"/>
          <w:sz w:val="24"/>
          <w:szCs w:val="24"/>
          <w:u w:val="single"/>
        </w:rPr>
      </w:pPr>
      <w:r w:rsidRPr="006D7937">
        <w:rPr>
          <w:rFonts w:ascii="Times New Roman" w:hAnsi="Times New Roman" w:cs="Times New Roman"/>
          <w:sz w:val="24"/>
          <w:szCs w:val="24"/>
          <w:u w:val="single"/>
        </w:rPr>
        <w:t xml:space="preserve">Několik </w:t>
      </w:r>
      <w:r w:rsidR="000E752C">
        <w:rPr>
          <w:rFonts w:ascii="Times New Roman" w:hAnsi="Times New Roman" w:cs="Times New Roman"/>
          <w:sz w:val="24"/>
          <w:szCs w:val="24"/>
          <w:u w:val="single"/>
        </w:rPr>
        <w:t>fakt</w:t>
      </w:r>
      <w:r w:rsidRPr="006D7937">
        <w:rPr>
          <w:rFonts w:ascii="Times New Roman" w:hAnsi="Times New Roman" w:cs="Times New Roman"/>
          <w:sz w:val="24"/>
          <w:szCs w:val="24"/>
          <w:u w:val="single"/>
        </w:rPr>
        <w:t xml:space="preserve"> nakonec:</w:t>
      </w:r>
    </w:p>
    <w:p w:rsidR="000E752C" w:rsidRDefault="00DD1F4D" w:rsidP="00E567A7">
      <w:pPr>
        <w:pStyle w:val="Odstavecseseznamem"/>
        <w:ind w:left="709" w:firstLine="7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Selhávají</w:t>
      </w:r>
      <w:r w:rsidR="009D66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pojištění v akademickém výzkumu.</w:t>
      </w:r>
    </w:p>
    <w:p w:rsidR="00DD1F4D" w:rsidRPr="00DD1F4D" w:rsidRDefault="00DD1F4D" w:rsidP="00E567A7">
      <w:pPr>
        <w:pStyle w:val="Odstavecseseznamem"/>
        <w:ind w:left="709" w:firstLine="7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Rozdíly v pojistných částkách od 24 Eur ve Švédsku až po 710 Eur ve Finsku (neuroblastom  - ranná fáze). </w:t>
      </w:r>
    </w:p>
    <w:p w:rsidR="000E752C" w:rsidRDefault="00DD1F4D" w:rsidP="00DD1F4D">
      <w:pPr>
        <w:pStyle w:val="Odstavecseseznamem"/>
        <w:ind w:left="709" w:firstLine="7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Pediatrická studie (akutní lymfoblastická leukemie) podle stejného protokolu: od 11Eur/SH v ČR po 221Eur/SH v Německu.</w:t>
      </w:r>
      <w:r w:rsidR="006D79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Německý zástupce vysvětlil, že německé zákony vyžadují pojištění všech událostí, nejen nedbalostních. V Německu navíc kategorizují studie, což vnáší další chaos. Různé studie se stejným LP ve stejné indikaci,</w:t>
      </w:r>
      <w:r w:rsidR="006D79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se stejnou populací SH, rozdíly od </w:t>
      </w:r>
      <w:r w:rsidR="006D7937">
        <w:rPr>
          <w:rFonts w:ascii="Times New Roman" w:hAnsi="Times New Roman" w:cs="Times New Roman"/>
          <w:sz w:val="24"/>
          <w:szCs w:val="24"/>
        </w:rPr>
        <w:t>82 do 473 Eur/SH. Ceny pojistného rostou astronomicky od r. 2004 od kdy bylo pojištění KH povinné. Např.</w:t>
      </w:r>
      <w:r w:rsidR="00492D76">
        <w:rPr>
          <w:rFonts w:ascii="Times New Roman" w:hAnsi="Times New Roman" w:cs="Times New Roman"/>
          <w:sz w:val="24"/>
          <w:szCs w:val="24"/>
        </w:rPr>
        <w:t xml:space="preserve"> KH s </w:t>
      </w:r>
      <w:r w:rsidR="006D7937">
        <w:rPr>
          <w:rFonts w:ascii="Times New Roman" w:hAnsi="Times New Roman" w:cs="Times New Roman"/>
          <w:sz w:val="24"/>
          <w:szCs w:val="24"/>
        </w:rPr>
        <w:t xml:space="preserve"> transplantac</w:t>
      </w:r>
      <w:r w:rsidR="00492D76">
        <w:rPr>
          <w:rFonts w:ascii="Times New Roman" w:hAnsi="Times New Roman" w:cs="Times New Roman"/>
          <w:sz w:val="24"/>
          <w:szCs w:val="24"/>
        </w:rPr>
        <w:t>í</w:t>
      </w:r>
      <w:r w:rsidR="006D7937">
        <w:rPr>
          <w:rFonts w:ascii="Times New Roman" w:hAnsi="Times New Roman" w:cs="Times New Roman"/>
          <w:sz w:val="24"/>
          <w:szCs w:val="24"/>
        </w:rPr>
        <w:t xml:space="preserve"> kostní dřeně: 2005 –Eur 35/SH a 2013 –Eur 480/SH. </w:t>
      </w:r>
    </w:p>
    <w:p w:rsidR="005F32B8" w:rsidRDefault="006D7937" w:rsidP="00DD1F4D">
      <w:pPr>
        <w:pStyle w:val="Odstavecseseznamem"/>
        <w:ind w:left="709" w:firstLine="7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Zástupce zadavatelů uvedl, že pojistné se zvýšilo od r. 2001 o 800%. Cena se nakonec odrazí ve finální ceně LP. </w:t>
      </w:r>
    </w:p>
    <w:p w:rsidR="008B3804" w:rsidRDefault="008B3804" w:rsidP="008B3804">
      <w:pPr>
        <w:pStyle w:val="Odstavecseseznamem"/>
        <w:ind w:left="709"/>
        <w:rPr>
          <w:rFonts w:ascii="Times New Roman" w:hAnsi="Times New Roman" w:cs="Times New Roman"/>
          <w:sz w:val="24"/>
          <w:szCs w:val="24"/>
        </w:rPr>
      </w:pPr>
    </w:p>
    <w:p w:rsidR="008B3804" w:rsidRPr="006A4F44" w:rsidRDefault="006A4F44" w:rsidP="008B3804">
      <w:pPr>
        <w:pStyle w:val="Odstavecseseznamem"/>
        <w:ind w:left="709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S</w:t>
      </w:r>
      <w:r w:rsidR="008B3804" w:rsidRPr="006A4F44">
        <w:rPr>
          <w:rFonts w:ascii="Times New Roman" w:hAnsi="Times New Roman" w:cs="Times New Roman"/>
          <w:sz w:val="24"/>
          <w:szCs w:val="24"/>
          <w:u w:val="single"/>
        </w:rPr>
        <w:t>hrnutí</w:t>
      </w:r>
      <w:r w:rsidR="009B3F9D" w:rsidRPr="006A4F44">
        <w:rPr>
          <w:rFonts w:ascii="Times New Roman" w:hAnsi="Times New Roman" w:cs="Times New Roman"/>
          <w:sz w:val="24"/>
          <w:szCs w:val="24"/>
          <w:u w:val="single"/>
        </w:rPr>
        <w:t xml:space="preserve"> poselství z workshopu</w:t>
      </w:r>
      <w:r w:rsidR="008B3804" w:rsidRPr="006A4F44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9B3F9D" w:rsidRPr="006A4F44" w:rsidRDefault="009B3F9D" w:rsidP="006A4F44">
      <w:pPr>
        <w:pStyle w:val="Odstavecseseznamem"/>
        <w:numPr>
          <w:ilvl w:val="0"/>
          <w:numId w:val="2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6A4F44">
        <w:rPr>
          <w:rFonts w:ascii="Times New Roman" w:hAnsi="Times New Roman" w:cs="Times New Roman"/>
          <w:sz w:val="24"/>
          <w:szCs w:val="24"/>
        </w:rPr>
        <w:t>Akademický výzkum a inovace strádají</w:t>
      </w:r>
      <w:r w:rsidR="006A4F44">
        <w:rPr>
          <w:rFonts w:ascii="Times New Roman" w:hAnsi="Times New Roman" w:cs="Times New Roman"/>
          <w:sz w:val="24"/>
          <w:szCs w:val="24"/>
        </w:rPr>
        <w:t>;</w:t>
      </w:r>
      <w:r w:rsidR="006A4F44" w:rsidRPr="006A4F44">
        <w:rPr>
          <w:rFonts w:ascii="Times New Roman" w:hAnsi="Times New Roman" w:cs="Times New Roman"/>
          <w:sz w:val="24"/>
          <w:szCs w:val="24"/>
        </w:rPr>
        <w:t xml:space="preserve"> </w:t>
      </w:r>
      <w:r w:rsidRPr="006A4F44">
        <w:rPr>
          <w:rFonts w:ascii="Times New Roman" w:hAnsi="Times New Roman" w:cs="Times New Roman"/>
          <w:sz w:val="24"/>
          <w:szCs w:val="24"/>
        </w:rPr>
        <w:t>Trh pojišťoven v Evropě vynechává akademický výzkum</w:t>
      </w:r>
    </w:p>
    <w:p w:rsidR="009B3F9D" w:rsidRPr="009B3F9D" w:rsidRDefault="009B3F9D" w:rsidP="006A4F44">
      <w:pPr>
        <w:pStyle w:val="Odstavecseseznamem"/>
        <w:numPr>
          <w:ilvl w:val="0"/>
          <w:numId w:val="2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9B3F9D">
        <w:rPr>
          <w:rFonts w:ascii="Times New Roman" w:hAnsi="Times New Roman" w:cs="Times New Roman"/>
          <w:sz w:val="24"/>
          <w:szCs w:val="24"/>
        </w:rPr>
        <w:t>SH nemají jasno na CO jsou pojištěni, KÝM a JAK budou odškodněni</w:t>
      </w:r>
    </w:p>
    <w:p w:rsidR="008B3804" w:rsidRDefault="009B3F9D" w:rsidP="006A4F44">
      <w:pPr>
        <w:pStyle w:val="Odstavecseseznamem"/>
        <w:numPr>
          <w:ilvl w:val="0"/>
          <w:numId w:val="2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9B3F9D">
        <w:rPr>
          <w:rFonts w:ascii="Times New Roman" w:hAnsi="Times New Roman" w:cs="Times New Roman"/>
          <w:sz w:val="24"/>
          <w:szCs w:val="24"/>
        </w:rPr>
        <w:t>Pan-Evropský odškodňovací systém je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B3F9D">
        <w:rPr>
          <w:rFonts w:ascii="Times New Roman" w:hAnsi="Times New Roman" w:cs="Times New Roman"/>
          <w:sz w:val="24"/>
          <w:szCs w:val="24"/>
        </w:rPr>
        <w:t>nedohlednu</w:t>
      </w:r>
    </w:p>
    <w:p w:rsidR="006A4F44" w:rsidRDefault="009B3F9D" w:rsidP="006A4F44">
      <w:pPr>
        <w:pStyle w:val="Odstavecseseznamem"/>
        <w:numPr>
          <w:ilvl w:val="0"/>
          <w:numId w:val="2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6A4F44">
        <w:rPr>
          <w:rFonts w:ascii="Times New Roman" w:hAnsi="Times New Roman" w:cs="Times New Roman"/>
          <w:sz w:val="24"/>
          <w:szCs w:val="24"/>
        </w:rPr>
        <w:t>Zadavatelé (farma-firmy)</w:t>
      </w:r>
      <w:r w:rsidR="009D6628">
        <w:rPr>
          <w:rFonts w:ascii="Times New Roman" w:hAnsi="Times New Roman" w:cs="Times New Roman"/>
          <w:sz w:val="24"/>
          <w:szCs w:val="24"/>
        </w:rPr>
        <w:t xml:space="preserve"> </w:t>
      </w:r>
      <w:r w:rsidRPr="006A4F44">
        <w:rPr>
          <w:rFonts w:ascii="Times New Roman" w:hAnsi="Times New Roman" w:cs="Times New Roman"/>
          <w:sz w:val="24"/>
          <w:szCs w:val="24"/>
        </w:rPr>
        <w:t>nabízejí přednášky o zkušenostech z různých zemí</w:t>
      </w:r>
    </w:p>
    <w:p w:rsidR="006A4F44" w:rsidRPr="009D6628" w:rsidRDefault="006A4F44" w:rsidP="009D6628">
      <w:pPr>
        <w:rPr>
          <w:rFonts w:ascii="Times New Roman" w:hAnsi="Times New Roman" w:cs="Times New Roman"/>
          <w:sz w:val="24"/>
          <w:szCs w:val="24"/>
        </w:rPr>
      </w:pPr>
      <w:r w:rsidRPr="009D6628">
        <w:rPr>
          <w:rFonts w:ascii="Times New Roman" w:hAnsi="Times New Roman" w:cs="Times New Roman"/>
          <w:sz w:val="24"/>
          <w:szCs w:val="24"/>
        </w:rPr>
        <w:t xml:space="preserve">Existují rúzné systémy odškodnění a nebo jejich kombinace : </w:t>
      </w:r>
    </w:p>
    <w:p w:rsidR="006A4F44" w:rsidRDefault="006A4F44" w:rsidP="006A4F44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A4F44">
        <w:rPr>
          <w:rFonts w:ascii="Times New Roman" w:hAnsi="Times New Roman" w:cs="Times New Roman"/>
          <w:sz w:val="24"/>
          <w:szCs w:val="24"/>
        </w:rPr>
        <w:t xml:space="preserve">státní systém, </w:t>
      </w:r>
    </w:p>
    <w:p w:rsidR="006A4F44" w:rsidRDefault="006A4F44" w:rsidP="006A4F44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A4F44">
        <w:rPr>
          <w:rFonts w:ascii="Times New Roman" w:hAnsi="Times New Roman" w:cs="Times New Roman"/>
          <w:sz w:val="24"/>
          <w:szCs w:val="24"/>
        </w:rPr>
        <w:t>pojišťovna (oborová n</w:t>
      </w:r>
      <w:r>
        <w:rPr>
          <w:rFonts w:ascii="Times New Roman" w:hAnsi="Times New Roman" w:cs="Times New Roman"/>
          <w:sz w:val="24"/>
          <w:szCs w:val="24"/>
        </w:rPr>
        <w:t>ebo veřejná)</w:t>
      </w:r>
      <w:r w:rsidRPr="006A4F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4F44" w:rsidRDefault="006A4F44" w:rsidP="006A4F44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jejich </w:t>
      </w:r>
      <w:r w:rsidRPr="006A4F44">
        <w:rPr>
          <w:rFonts w:ascii="Times New Roman" w:hAnsi="Times New Roman" w:cs="Times New Roman"/>
          <w:sz w:val="24"/>
          <w:szCs w:val="24"/>
        </w:rPr>
        <w:t>kombinace jako ve Švédsku</w:t>
      </w:r>
    </w:p>
    <w:p w:rsidR="006A4F44" w:rsidRPr="006A4F44" w:rsidRDefault="009D6628" w:rsidP="006A4F44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odškodnění farma firmami = riziko si nese příslušný zadavatel (EK nebude </w:t>
      </w:r>
      <w:bookmarkEnd w:id="0"/>
      <w:r>
        <w:rPr>
          <w:rFonts w:ascii="Times New Roman" w:hAnsi="Times New Roman" w:cs="Times New Roman"/>
          <w:sz w:val="24"/>
          <w:szCs w:val="24"/>
        </w:rPr>
        <w:t>pátrat po výlukách z pojištění)</w:t>
      </w:r>
    </w:p>
    <w:p w:rsidR="006D7937" w:rsidRPr="00840166" w:rsidRDefault="000E752C" w:rsidP="000E752C">
      <w:pPr>
        <w:pStyle w:val="Odstavecseseznamem"/>
        <w:ind w:left="5664"/>
        <w:rPr>
          <w:rFonts w:ascii="Times New Roman" w:hAnsi="Times New Roman" w:cs="Times New Roman"/>
          <w:sz w:val="20"/>
          <w:szCs w:val="20"/>
        </w:rPr>
      </w:pPr>
      <w:r w:rsidRPr="00840166">
        <w:rPr>
          <w:rFonts w:ascii="Times New Roman" w:hAnsi="Times New Roman" w:cs="Times New Roman"/>
          <w:sz w:val="20"/>
          <w:szCs w:val="20"/>
        </w:rPr>
        <w:t>Leden 2014, Věra Strnadová</w:t>
      </w:r>
    </w:p>
    <w:sectPr w:rsidR="006D7937" w:rsidRPr="0084016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E1D" w:rsidRDefault="00203E1D" w:rsidP="00503BE9">
      <w:pPr>
        <w:spacing w:after="0" w:line="240" w:lineRule="auto"/>
      </w:pPr>
      <w:r>
        <w:separator/>
      </w:r>
    </w:p>
  </w:endnote>
  <w:endnote w:type="continuationSeparator" w:id="0">
    <w:p w:rsidR="00203E1D" w:rsidRDefault="00203E1D" w:rsidP="00503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BE9" w:rsidRDefault="00503BE9">
    <w:pPr>
      <w:pStyle w:val="Zpat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A126CA">
      <w:rPr>
        <w:rFonts w:asciiTheme="majorHAnsi" w:eastAsiaTheme="majorEastAsia" w:hAnsiTheme="majorHAnsi" w:cstheme="majorBidi"/>
        <w:sz w:val="18"/>
        <w:szCs w:val="18"/>
      </w:rPr>
      <w:t xml:space="preserve">EFGCP </w:t>
    </w:r>
    <w:r w:rsidR="009D6628">
      <w:rPr>
        <w:rFonts w:asciiTheme="majorHAnsi" w:eastAsiaTheme="majorEastAsia" w:hAnsiTheme="majorHAnsi" w:cstheme="majorBidi"/>
        <w:sz w:val="18"/>
        <w:szCs w:val="18"/>
      </w:rPr>
      <w:t>0512</w:t>
    </w:r>
    <w:r w:rsidR="00A126CA" w:rsidRPr="00A126CA">
      <w:rPr>
        <w:rFonts w:asciiTheme="majorHAnsi" w:eastAsiaTheme="majorEastAsia" w:hAnsiTheme="majorHAnsi" w:cstheme="majorBidi"/>
        <w:sz w:val="18"/>
        <w:szCs w:val="18"/>
      </w:rPr>
      <w:t>201</w:t>
    </w:r>
    <w:r w:rsidR="009D6628">
      <w:rPr>
        <w:rFonts w:asciiTheme="majorHAnsi" w:eastAsiaTheme="majorEastAsia" w:hAnsiTheme="majorHAnsi" w:cstheme="majorBidi"/>
        <w:sz w:val="18"/>
        <w:szCs w:val="18"/>
      </w:rPr>
      <w:t>3</w:t>
    </w:r>
    <w:r w:rsidR="00A126CA" w:rsidRPr="00A126CA">
      <w:rPr>
        <w:rFonts w:asciiTheme="majorHAnsi" w:eastAsiaTheme="majorEastAsia" w:hAnsiTheme="majorHAnsi" w:cstheme="majorBidi"/>
        <w:sz w:val="18"/>
        <w:szCs w:val="18"/>
      </w:rPr>
      <w:t>VS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Stránka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203E1D" w:rsidRPr="00203E1D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</w:rPr>
      <w:fldChar w:fldCharType="end"/>
    </w:r>
  </w:p>
  <w:p w:rsidR="00503BE9" w:rsidRDefault="00503BE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E1D" w:rsidRDefault="00203E1D" w:rsidP="00503BE9">
      <w:pPr>
        <w:spacing w:after="0" w:line="240" w:lineRule="auto"/>
      </w:pPr>
      <w:r>
        <w:separator/>
      </w:r>
    </w:p>
  </w:footnote>
  <w:footnote w:type="continuationSeparator" w:id="0">
    <w:p w:rsidR="00203E1D" w:rsidRDefault="00203E1D" w:rsidP="00503B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D5A40"/>
    <w:multiLevelType w:val="hybridMultilevel"/>
    <w:tmpl w:val="B3020B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3D36BE"/>
    <w:multiLevelType w:val="hybridMultilevel"/>
    <w:tmpl w:val="D0A4C4CE"/>
    <w:lvl w:ilvl="0" w:tplc="0405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7D74DB9"/>
    <w:multiLevelType w:val="hybridMultilevel"/>
    <w:tmpl w:val="F37C7AD6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7DE"/>
    <w:rsid w:val="0000437C"/>
    <w:rsid w:val="00052944"/>
    <w:rsid w:val="000838B6"/>
    <w:rsid w:val="000E752C"/>
    <w:rsid w:val="001D3766"/>
    <w:rsid w:val="001F0F45"/>
    <w:rsid w:val="00203E1D"/>
    <w:rsid w:val="00297C44"/>
    <w:rsid w:val="003F7159"/>
    <w:rsid w:val="00424EB6"/>
    <w:rsid w:val="00492D76"/>
    <w:rsid w:val="00503BE9"/>
    <w:rsid w:val="0053200E"/>
    <w:rsid w:val="00553028"/>
    <w:rsid w:val="005F32B8"/>
    <w:rsid w:val="006A4F44"/>
    <w:rsid w:val="006D7937"/>
    <w:rsid w:val="00741770"/>
    <w:rsid w:val="00792734"/>
    <w:rsid w:val="008276A7"/>
    <w:rsid w:val="00840166"/>
    <w:rsid w:val="008B3804"/>
    <w:rsid w:val="008B76C5"/>
    <w:rsid w:val="009604C1"/>
    <w:rsid w:val="009B3F9D"/>
    <w:rsid w:val="009D6628"/>
    <w:rsid w:val="009E0C3C"/>
    <w:rsid w:val="00A126CA"/>
    <w:rsid w:val="00A1734F"/>
    <w:rsid w:val="00B47AD4"/>
    <w:rsid w:val="00B87411"/>
    <w:rsid w:val="00BD3AB8"/>
    <w:rsid w:val="00BE17DE"/>
    <w:rsid w:val="00D84C24"/>
    <w:rsid w:val="00DD1F4D"/>
    <w:rsid w:val="00E567A7"/>
    <w:rsid w:val="00EF6492"/>
    <w:rsid w:val="00FC3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03B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03BE9"/>
  </w:style>
  <w:style w:type="paragraph" w:styleId="Zpat">
    <w:name w:val="footer"/>
    <w:basedOn w:val="Normln"/>
    <w:link w:val="ZpatChar"/>
    <w:uiPriority w:val="99"/>
    <w:unhideWhenUsed/>
    <w:rsid w:val="00503B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03BE9"/>
  </w:style>
  <w:style w:type="paragraph" w:styleId="Textbubliny">
    <w:name w:val="Balloon Text"/>
    <w:basedOn w:val="Normln"/>
    <w:link w:val="TextbublinyChar"/>
    <w:uiPriority w:val="99"/>
    <w:semiHidden/>
    <w:unhideWhenUsed/>
    <w:rsid w:val="00503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3BE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173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03B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03BE9"/>
  </w:style>
  <w:style w:type="paragraph" w:styleId="Zpat">
    <w:name w:val="footer"/>
    <w:basedOn w:val="Normln"/>
    <w:link w:val="ZpatChar"/>
    <w:uiPriority w:val="99"/>
    <w:unhideWhenUsed/>
    <w:rsid w:val="00503B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03BE9"/>
  </w:style>
  <w:style w:type="paragraph" w:styleId="Textbubliny">
    <w:name w:val="Balloon Text"/>
    <w:basedOn w:val="Normln"/>
    <w:link w:val="TextbublinyChar"/>
    <w:uiPriority w:val="99"/>
    <w:semiHidden/>
    <w:unhideWhenUsed/>
    <w:rsid w:val="00503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3BE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173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683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2014-04-11T19:33:00Z</dcterms:created>
  <dcterms:modified xsi:type="dcterms:W3CDTF">2014-04-11T19:46:00Z</dcterms:modified>
</cp:coreProperties>
</file>